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B7" w:rsidRPr="004B06B7" w:rsidRDefault="004B06B7" w:rsidP="004B06B7">
      <w:pPr>
        <w:pBdr>
          <w:bottom w:val="single" w:sz="6" w:space="5" w:color="DDDDDD"/>
        </w:pBdr>
        <w:shd w:val="clear" w:color="auto" w:fill="FFFFFF"/>
        <w:spacing w:before="150" w:after="150" w:line="300" w:lineRule="atLeast"/>
        <w:jc w:val="center"/>
        <w:outlineLvl w:val="2"/>
        <w:rPr>
          <w:rFonts w:eastAsia="Times New Roman" w:cs="Arial"/>
          <w:color w:val="777777"/>
          <w:szCs w:val="20"/>
          <w:lang w:eastAsia="nl-BE"/>
        </w:rPr>
      </w:pPr>
      <w:bookmarkStart w:id="0" w:name="_GoBack"/>
      <w:bookmarkEnd w:id="0"/>
      <w:r w:rsidRPr="004B06B7">
        <w:rPr>
          <w:rFonts w:eastAsia="Times New Roman" w:cs="Arial"/>
          <w:color w:val="777777"/>
          <w:szCs w:val="20"/>
          <w:lang w:eastAsia="nl-BE"/>
        </w:rPr>
        <w:t>1 DECEMBER 1975. - Koninklijk besluit houdende algemeen reglement op de politie van het wegverkeer en van het gebruik van de openbare weg.</w:t>
      </w:r>
      <w:r w:rsidRPr="004B06B7">
        <w:rPr>
          <w:rFonts w:eastAsia="Times New Roman" w:cs="Arial"/>
          <w:color w:val="777777"/>
          <w:szCs w:val="20"/>
          <w:lang w:eastAsia="nl-BE"/>
        </w:rPr>
        <w:br/>
        <w:t>[BS 09.12.1975]</w:t>
      </w:r>
    </w:p>
    <w:p w:rsidR="004B06B7" w:rsidRPr="004B06B7" w:rsidRDefault="004B06B7" w:rsidP="004B06B7">
      <w:pPr>
        <w:pBdr>
          <w:bottom w:val="single" w:sz="6" w:space="5" w:color="DDDDDD"/>
        </w:pBdr>
        <w:shd w:val="clear" w:color="auto" w:fill="FFFFFF"/>
        <w:spacing w:before="150" w:after="150" w:line="300" w:lineRule="atLeast"/>
        <w:jc w:val="center"/>
        <w:outlineLvl w:val="2"/>
        <w:rPr>
          <w:rFonts w:eastAsia="Times New Roman" w:cs="Arial"/>
          <w:color w:val="777777"/>
          <w:szCs w:val="20"/>
          <w:lang w:eastAsia="nl-BE"/>
        </w:rPr>
      </w:pPr>
      <w:r w:rsidRPr="004B06B7">
        <w:rPr>
          <w:rFonts w:eastAsia="Times New Roman" w:cs="Arial"/>
          <w:color w:val="777777"/>
          <w:szCs w:val="20"/>
          <w:lang w:eastAsia="nl-BE"/>
        </w:rPr>
        <w:t>Titel II: Regels voor het gebruik van de openbare weg</w:t>
      </w:r>
    </w:p>
    <w:p w:rsidR="004B06B7" w:rsidRPr="004B06B7" w:rsidRDefault="004B06B7" w:rsidP="004B06B7">
      <w:pPr>
        <w:shd w:val="clear" w:color="auto" w:fill="FFFFFF"/>
        <w:spacing w:before="150" w:after="150" w:line="240" w:lineRule="atLeast"/>
        <w:outlineLvl w:val="3"/>
        <w:rPr>
          <w:rFonts w:eastAsia="Times New Roman" w:cs="Arial"/>
          <w:color w:val="424242"/>
          <w:szCs w:val="20"/>
          <w:lang w:eastAsia="nl-BE"/>
        </w:rPr>
      </w:pPr>
      <w:r w:rsidRPr="004B06B7">
        <w:rPr>
          <w:rFonts w:eastAsia="Times New Roman" w:cs="Arial"/>
          <w:color w:val="424242"/>
          <w:szCs w:val="20"/>
          <w:lang w:eastAsia="nl-BE"/>
        </w:rPr>
        <w:t>Artikel 22septies. Verkeer in speelstraten</w:t>
      </w:r>
    </w:p>
    <w:p w:rsidR="004B06B7" w:rsidRPr="004B06B7" w:rsidRDefault="004B06B7" w:rsidP="004B06B7">
      <w:pPr>
        <w:shd w:val="clear" w:color="auto" w:fill="FFFFFF"/>
        <w:spacing w:before="225" w:after="225" w:line="300" w:lineRule="atLeast"/>
        <w:rPr>
          <w:rFonts w:eastAsia="Times New Roman" w:cs="Arial"/>
          <w:color w:val="424242"/>
          <w:szCs w:val="20"/>
          <w:lang w:eastAsia="nl-BE"/>
        </w:rPr>
      </w:pPr>
      <w:r w:rsidRPr="004B06B7">
        <w:rPr>
          <w:rFonts w:eastAsia="Times New Roman" w:cs="Arial"/>
          <w:noProof/>
          <w:color w:val="424242"/>
          <w:szCs w:val="20"/>
          <w:lang w:eastAsia="nl-BE"/>
        </w:rPr>
        <w:drawing>
          <wp:inline distT="0" distB="0" distL="0" distR="0" wp14:anchorId="3BC30E6A" wp14:editId="6FDE793D">
            <wp:extent cx="711200" cy="711200"/>
            <wp:effectExtent l="0" t="0" r="0" b="0"/>
            <wp:docPr id="1" name="Afbeelding 1" descr="http://wegcode.be/images/stories/verkeerstekens/C/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gcode.be/images/stories/verkeerstekens/C/C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6B7">
        <w:rPr>
          <w:rFonts w:eastAsia="Times New Roman" w:cs="Arial"/>
          <w:color w:val="424242"/>
          <w:szCs w:val="20"/>
          <w:lang w:eastAsia="nl-BE"/>
        </w:rPr>
        <w:br/>
      </w:r>
      <w:r w:rsidRPr="004B06B7">
        <w:rPr>
          <w:rFonts w:eastAsia="Times New Roman" w:cs="Arial"/>
          <w:noProof/>
          <w:color w:val="424242"/>
          <w:szCs w:val="20"/>
          <w:lang w:eastAsia="nl-BE"/>
        </w:rPr>
        <w:drawing>
          <wp:inline distT="0" distB="0" distL="0" distR="0" wp14:anchorId="450CD438" wp14:editId="5459B6C3">
            <wp:extent cx="711200" cy="207645"/>
            <wp:effectExtent l="0" t="0" r="0" b="1905"/>
            <wp:docPr id="2" name="Afbeelding 2" descr="http://wegcode.be/images/stories/verkeerstekens/divers/speelstr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gcode.be/images/stories/verkeerstekens/divers/speelstra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B7" w:rsidRPr="004B06B7" w:rsidRDefault="004B06B7" w:rsidP="004B06B7">
      <w:pPr>
        <w:shd w:val="clear" w:color="auto" w:fill="FFFFFF"/>
        <w:spacing w:before="225" w:after="225" w:line="300" w:lineRule="atLeast"/>
        <w:rPr>
          <w:rFonts w:eastAsia="Times New Roman" w:cs="Arial"/>
          <w:color w:val="424242"/>
          <w:szCs w:val="20"/>
          <w:lang w:eastAsia="nl-BE"/>
        </w:rPr>
      </w:pPr>
      <w:bookmarkStart w:id="1" w:name="22sept1"/>
      <w:bookmarkEnd w:id="1"/>
      <w:r w:rsidRPr="004B06B7">
        <w:rPr>
          <w:rFonts w:eastAsia="Times New Roman" w:cs="Arial"/>
          <w:b/>
          <w:bCs/>
          <w:color w:val="424242"/>
          <w:szCs w:val="20"/>
          <w:lang w:eastAsia="nl-BE"/>
        </w:rPr>
        <w:t>22septies1.</w:t>
      </w:r>
      <w:r w:rsidRPr="004B06B7">
        <w:rPr>
          <w:rFonts w:eastAsia="Times New Roman" w:cs="Arial"/>
          <w:color w:val="424242"/>
          <w:szCs w:val="20"/>
          <w:lang w:eastAsia="nl-BE"/>
        </w:rPr>
        <w:t> In de speelstraten is de ganse breedte van de openbare weg voorbehouden voor het spelen, in hoofdzaak door kinderen.</w:t>
      </w:r>
    </w:p>
    <w:p w:rsidR="004B06B7" w:rsidRPr="004B06B7" w:rsidRDefault="004B06B7" w:rsidP="004B06B7">
      <w:pPr>
        <w:shd w:val="clear" w:color="auto" w:fill="FFFFFF"/>
        <w:spacing w:before="225" w:after="225" w:line="300" w:lineRule="atLeast"/>
        <w:rPr>
          <w:rFonts w:eastAsia="Times New Roman" w:cs="Arial"/>
          <w:color w:val="424242"/>
          <w:szCs w:val="20"/>
          <w:lang w:eastAsia="nl-BE"/>
        </w:rPr>
      </w:pPr>
      <w:r w:rsidRPr="004B06B7">
        <w:rPr>
          <w:rFonts w:eastAsia="Times New Roman" w:cs="Arial"/>
          <w:color w:val="424242"/>
          <w:szCs w:val="20"/>
          <w:lang w:eastAsia="nl-BE"/>
        </w:rPr>
        <w:t>De personen die spelen worden gelijkgesteld met voetgangers; evenwel zijn de bepalingen van </w:t>
      </w:r>
      <w:hyperlink r:id="rId6" w:history="1">
        <w:r w:rsidRPr="004B06B7">
          <w:rPr>
            <w:rFonts w:eastAsia="Times New Roman" w:cs="Arial"/>
            <w:color w:val="7D955E"/>
            <w:szCs w:val="20"/>
            <w:lang w:eastAsia="nl-BE"/>
          </w:rPr>
          <w:t>artikel 42</w:t>
        </w:r>
      </w:hyperlink>
      <w:r w:rsidRPr="004B06B7">
        <w:rPr>
          <w:rFonts w:eastAsia="Times New Roman" w:cs="Arial"/>
          <w:color w:val="424242"/>
          <w:szCs w:val="20"/>
          <w:lang w:eastAsia="nl-BE"/>
        </w:rPr>
        <w:t> van dit besluit niet van toepassing.</w:t>
      </w:r>
    </w:p>
    <w:p w:rsidR="004B06B7" w:rsidRPr="004B06B7" w:rsidRDefault="004B06B7" w:rsidP="004B06B7">
      <w:pPr>
        <w:shd w:val="clear" w:color="auto" w:fill="FFFFFF"/>
        <w:spacing w:before="225" w:after="225" w:line="300" w:lineRule="atLeast"/>
        <w:rPr>
          <w:rFonts w:eastAsia="Times New Roman" w:cs="Arial"/>
          <w:color w:val="424242"/>
          <w:szCs w:val="20"/>
          <w:lang w:eastAsia="nl-BE"/>
        </w:rPr>
      </w:pPr>
      <w:r w:rsidRPr="004B06B7">
        <w:rPr>
          <w:rFonts w:eastAsia="Times New Roman" w:cs="Arial"/>
          <w:color w:val="424242"/>
          <w:szCs w:val="20"/>
          <w:lang w:eastAsia="nl-BE"/>
        </w:rPr>
        <w:t>Alleen bestuurders van motorvoertuigen, die in de straat wonen of wier garage in die straat gelegen is, alsook prioritaire voertuigen als bedoeld in </w:t>
      </w:r>
      <w:hyperlink r:id="rId7" w:history="1">
        <w:r w:rsidRPr="004B06B7">
          <w:rPr>
            <w:rFonts w:eastAsia="Times New Roman" w:cs="Arial"/>
            <w:color w:val="7D955E"/>
            <w:szCs w:val="20"/>
            <w:lang w:eastAsia="nl-BE"/>
          </w:rPr>
          <w:t>artikel 37</w:t>
        </w:r>
      </w:hyperlink>
      <w:r w:rsidRPr="004B06B7">
        <w:rPr>
          <w:rFonts w:eastAsia="Times New Roman" w:cs="Arial"/>
          <w:color w:val="424242"/>
          <w:szCs w:val="20"/>
          <w:lang w:eastAsia="nl-BE"/>
        </w:rPr>
        <w:t>, wanneer de aard van hun opdracht het rechtvaardigt, alsook voertuigen in het bezit van een vergunning afgegeven door de beheerder van deze wegen en fietsers, hebben toegang tot speelstraten.</w:t>
      </w:r>
    </w:p>
    <w:p w:rsidR="004B06B7" w:rsidRPr="004B06B7" w:rsidRDefault="004B06B7" w:rsidP="004B06B7">
      <w:pPr>
        <w:shd w:val="clear" w:color="auto" w:fill="FFFFFF"/>
        <w:spacing w:before="225" w:after="225" w:line="300" w:lineRule="atLeast"/>
        <w:rPr>
          <w:rFonts w:eastAsia="Times New Roman" w:cs="Arial"/>
          <w:color w:val="424242"/>
          <w:szCs w:val="20"/>
          <w:lang w:eastAsia="nl-BE"/>
        </w:rPr>
      </w:pPr>
      <w:bookmarkStart w:id="2" w:name="22sept2"/>
      <w:bookmarkEnd w:id="2"/>
      <w:r w:rsidRPr="004B06B7">
        <w:rPr>
          <w:rFonts w:eastAsia="Times New Roman" w:cs="Arial"/>
          <w:b/>
          <w:bCs/>
          <w:color w:val="424242"/>
          <w:szCs w:val="20"/>
          <w:lang w:eastAsia="nl-BE"/>
        </w:rPr>
        <w:t>22septies2.</w:t>
      </w:r>
      <w:r w:rsidRPr="004B06B7">
        <w:rPr>
          <w:rFonts w:eastAsia="Times New Roman" w:cs="Arial"/>
          <w:color w:val="424242"/>
          <w:szCs w:val="20"/>
          <w:lang w:eastAsia="nl-BE"/>
        </w:rPr>
        <w:t xml:space="preserve"> De bestuurders die in de speelstraten rijden, moeten dit stapvoets doen; ze moeten de doorgang vrij laten voor de voetgangers die spelen, hen voorrang verlenen en er zo nodig voor stoppen. Fietsers moeten </w:t>
      </w:r>
      <w:proofErr w:type="spellStart"/>
      <w:r w:rsidRPr="004B06B7">
        <w:rPr>
          <w:rFonts w:eastAsia="Times New Roman" w:cs="Arial"/>
          <w:color w:val="424242"/>
          <w:szCs w:val="20"/>
          <w:lang w:eastAsia="nl-BE"/>
        </w:rPr>
        <w:t>zonodig</w:t>
      </w:r>
      <w:proofErr w:type="spellEnd"/>
      <w:r w:rsidRPr="004B06B7">
        <w:rPr>
          <w:rFonts w:eastAsia="Times New Roman" w:cs="Arial"/>
          <w:color w:val="424242"/>
          <w:szCs w:val="20"/>
          <w:lang w:eastAsia="nl-BE"/>
        </w:rPr>
        <w:t xml:space="preserve"> afstappen. De bestuurders mogen de voetgangers die spelen niet in gevaar brengen en niet hinderen. Ze moeten bovendien dubbel voorzichtig zijn ten aanzien van kinderen.</w:t>
      </w:r>
    </w:p>
    <w:p w:rsidR="00932702" w:rsidRDefault="00932702"/>
    <w:sectPr w:rsidR="0093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B7"/>
    <w:rsid w:val="004B06B7"/>
    <w:rsid w:val="00833049"/>
    <w:rsid w:val="00932702"/>
    <w:rsid w:val="00C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BD07-4FDC-439A-AF75-1753F01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049"/>
    <w:pPr>
      <w:spacing w:after="0" w:line="240" w:lineRule="auto"/>
    </w:pPr>
    <w:rPr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gcode.be/wetteksten/secties/kb/wegcode/207-art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gcode.be/wetteksten/secties/kb/wegcode/215-art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de pauw</dc:creator>
  <cp:keywords/>
  <dc:description/>
  <cp:lastModifiedBy>Geoffrey Dehaen</cp:lastModifiedBy>
  <cp:revision>2</cp:revision>
  <dcterms:created xsi:type="dcterms:W3CDTF">2019-12-12T15:11:00Z</dcterms:created>
  <dcterms:modified xsi:type="dcterms:W3CDTF">2019-12-12T15:11:00Z</dcterms:modified>
</cp:coreProperties>
</file>